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spacing w:before="10" w:lineRule="auto"/>
        <w:ind w:left="20" w:firstLine="0"/>
        <w:rPr>
          <w:b w:val="1"/>
          <w:sz w:val="24"/>
          <w:szCs w:val="24"/>
        </w:rPr>
      </w:pPr>
      <w:r w:rsidDel="00000000" w:rsidR="00000000" w:rsidRPr="00000000">
        <w:rPr>
          <w:b w:val="1"/>
          <w:color w:val="001f5f"/>
          <w:sz w:val="24"/>
          <w:szCs w:val="24"/>
          <w:rtl w:val="0"/>
        </w:rPr>
        <w:t xml:space="preserve">FORMULÁRIO – HABILITAÇÃO/DIVERGÊNCIA DE CRÉDITO – FALÊNCIA</w:t>
      </w:r>
      <w:r w:rsidDel="00000000" w:rsidR="00000000" w:rsidRPr="00000000">
        <w:rPr>
          <w:rtl w:val="0"/>
        </w:rPr>
      </w:r>
    </w:p>
    <w:p w:rsidR="00000000" w:rsidDel="00000000" w:rsidP="00000000" w:rsidRDefault="00000000" w:rsidRPr="00000000" w14:paraId="00000003">
      <w:pPr>
        <w:spacing w:line="14.399999999999999" w:lineRule="auto"/>
        <w:rPr>
          <w:sz w:val="20"/>
          <w:szCs w:val="20"/>
        </w:rPr>
      </w:pPr>
      <w:r w:rsidDel="00000000" w:rsidR="00000000" w:rsidRPr="00000000">
        <w:rPr>
          <w:rtl w:val="0"/>
        </w:rPr>
      </w:r>
    </w:p>
    <w:p w:rsidR="00000000" w:rsidDel="00000000" w:rsidP="00000000" w:rsidRDefault="00000000" w:rsidRPr="00000000" w14:paraId="00000004">
      <w:pPr>
        <w:pStyle w:val="Heading1"/>
        <w:spacing w:line="480" w:lineRule="auto"/>
        <w:ind w:left="0" w:right="156"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br w:type="textWrapping"/>
        <w:t xml:space="preserve">ILUSTRÍSSIMO SENHOR ADMINISTRADOR JUDICIAL, DRº. ADRIANO COUTINHO DE AQUINO.</w:t>
      </w:r>
      <w:r w:rsidDel="00000000" w:rsidR="00000000" w:rsidRPr="00000000">
        <w:rPr>
          <w:rtl w:val="0"/>
        </w:rPr>
      </w:r>
    </w:p>
    <w:p w:rsidR="00000000" w:rsidDel="00000000" w:rsidP="00000000" w:rsidRDefault="00000000" w:rsidRPr="00000000" w14:paraId="00000005">
      <w:pPr>
        <w:tabs>
          <w:tab w:val="left" w:pos="8731"/>
        </w:tabs>
        <w:spacing w:before="162" w:lineRule="auto"/>
        <w:ind w:left="0" w:right="0" w:firstLine="0"/>
        <w:jc w:val="both"/>
        <w:rPr>
          <w:b w:val="1"/>
          <w:sz w:val="24"/>
          <w:szCs w:val="24"/>
        </w:rPr>
      </w:pPr>
      <w:r w:rsidDel="00000000" w:rsidR="00000000" w:rsidRPr="00000000">
        <w:rPr>
          <w:b w:val="1"/>
          <w:sz w:val="24"/>
          <w:szCs w:val="24"/>
          <w:rtl w:val="0"/>
        </w:rPr>
        <w:t xml:space="preserve">Nome do credor: </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tabs>
          <w:tab w:val="left" w:pos="8611"/>
          <w:tab w:val="left" w:pos="8764"/>
        </w:tabs>
        <w:spacing w:line="480" w:lineRule="auto"/>
        <w:ind w:left="0" w:right="181" w:firstLine="0"/>
        <w:rPr/>
      </w:pPr>
      <w:r w:rsidDel="00000000" w:rsidR="00000000" w:rsidRPr="00000000">
        <w:rPr>
          <w:rtl w:val="0"/>
        </w:rPr>
        <w:t xml:space="preserve">Nacionalidade:</w:t>
      </w:r>
      <w:r w:rsidDel="00000000" w:rsidR="00000000" w:rsidRPr="00000000">
        <w:rPr>
          <w:u w:val="single"/>
          <w:rtl w:val="0"/>
        </w:rPr>
        <w:tab/>
      </w:r>
      <w:r w:rsidDel="00000000" w:rsidR="00000000" w:rsidRPr="00000000">
        <w:rPr>
          <w:rtl w:val="0"/>
        </w:rPr>
        <w:t xml:space="preserve">_ CPF/CNPJ:</w:t>
      </w:r>
      <w:r w:rsidDel="00000000" w:rsidR="00000000" w:rsidRPr="00000000">
        <w:rPr>
          <w:u w:val="single"/>
          <w:rtl w:val="0"/>
        </w:rPr>
        <w:t xml:space="preserve"> </w:t>
        <w:tab/>
        <w:tab/>
      </w:r>
      <w:r w:rsidDel="00000000" w:rsidR="00000000" w:rsidRPr="00000000">
        <w:rPr>
          <w:rtl w:val="0"/>
        </w:rPr>
      </w:r>
    </w:p>
    <w:p w:rsidR="00000000" w:rsidDel="00000000" w:rsidP="00000000" w:rsidRDefault="00000000" w:rsidRPr="00000000" w14:paraId="00000008">
      <w:pPr>
        <w:tabs>
          <w:tab w:val="left" w:pos="8832"/>
        </w:tabs>
        <w:spacing w:before="0" w:lineRule="auto"/>
        <w:ind w:left="0" w:right="0" w:firstLine="0"/>
        <w:jc w:val="left"/>
        <w:rPr>
          <w:b w:val="1"/>
          <w:sz w:val="24"/>
          <w:szCs w:val="24"/>
        </w:rPr>
      </w:pPr>
      <w:r w:rsidDel="00000000" w:rsidR="00000000" w:rsidRPr="00000000">
        <w:rPr>
          <w:b w:val="1"/>
          <w:sz w:val="24"/>
          <w:szCs w:val="24"/>
          <w:rtl w:val="0"/>
        </w:rPr>
        <w:t xml:space="preserve">Endereço:</w:t>
      </w:r>
      <w:r w:rsidDel="00000000" w:rsidR="00000000" w:rsidRPr="00000000">
        <w:rPr>
          <w:b w:val="1"/>
          <w:sz w:val="24"/>
          <w:szCs w:val="24"/>
          <w:u w:val="single"/>
          <w:rtl w:val="0"/>
        </w:rPr>
        <w:t xml:space="preserve"> </w:t>
        <w:tab/>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tabs>
          <w:tab w:val="left" w:pos="3642"/>
          <w:tab w:val="left" w:pos="8697"/>
        </w:tabs>
        <w:ind w:left="0" w:firstLine="0"/>
        <w:rPr/>
      </w:pPr>
      <w:r w:rsidDel="00000000" w:rsidR="00000000" w:rsidRPr="00000000">
        <w:rPr>
          <w:rtl w:val="0"/>
        </w:rPr>
        <w:t xml:space="preserve">Telefone:</w:t>
      </w:r>
      <w:r w:rsidDel="00000000" w:rsidR="00000000" w:rsidRPr="00000000">
        <w:rPr>
          <w:u w:val="single"/>
          <w:rtl w:val="0"/>
        </w:rPr>
        <w:tab/>
      </w:r>
      <w:r w:rsidDel="00000000" w:rsidR="00000000" w:rsidRPr="00000000">
        <w:rPr>
          <w:rtl w:val="0"/>
        </w:rPr>
        <w:t xml:space="preserve">; E-mail:</w:t>
      </w:r>
      <w:r w:rsidDel="00000000" w:rsidR="00000000" w:rsidRPr="00000000">
        <w:rPr>
          <w:u w:val="single"/>
          <w:rtl w:val="0"/>
        </w:rPr>
        <w:tab/>
      </w:r>
      <w:r w:rsidDel="00000000" w:rsidR="00000000" w:rsidRPr="00000000">
        <w:rPr>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 fundamento no artigo 7º, §1º, da Lei 11.101/2005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vem perante esta Administradora</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E">
      <w:pPr>
        <w:tabs>
          <w:tab w:val="left" w:pos="5380"/>
        </w:tabs>
        <w:spacing w:before="90" w:lineRule="auto"/>
        <w:ind w:left="0" w:right="0" w:firstLine="0"/>
        <w:jc w:val="left"/>
        <w:rPr>
          <w:b w:val="1"/>
          <w:sz w:val="24"/>
          <w:szCs w:val="24"/>
        </w:rPr>
      </w:pPr>
      <w:r w:rsidDel="00000000" w:rsidR="00000000" w:rsidRPr="00000000">
        <w:rPr>
          <w:sz w:val="24"/>
          <w:szCs w:val="24"/>
          <w:rtl w:val="0"/>
        </w:rPr>
        <w:t xml:space="preserve">Judicial apresentar a presente (assinalar opção): </w:t>
      </w:r>
      <w:r w:rsidDel="00000000" w:rsidR="00000000" w:rsidRPr="00000000">
        <w:rPr>
          <w:b w:val="1"/>
          <w:sz w:val="24"/>
          <w:szCs w:val="24"/>
          <w:rtl w:val="0"/>
        </w:rPr>
        <w:t xml:space="preserve">(</w:t>
        <w:tab/>
        <w:t xml:space="preserve">) </w:t>
      </w:r>
      <w:r w:rsidDel="00000000" w:rsidR="00000000" w:rsidRPr="00000000">
        <w:rPr>
          <w:b w:val="1"/>
          <w:sz w:val="24"/>
          <w:szCs w:val="24"/>
          <w:shd w:fill="d2d2d2" w:val="clear"/>
          <w:rtl w:val="0"/>
        </w:rPr>
        <w:t xml:space="preserve">HABILITAÇÃO DE CRÉDITO</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0">
      <w:pPr>
        <w:tabs>
          <w:tab w:val="left" w:pos="6849"/>
        </w:tabs>
        <w:spacing w:before="90" w:lineRule="auto"/>
        <w:ind w:left="0" w:right="0" w:firstLine="0"/>
        <w:jc w:val="left"/>
        <w:rPr>
          <w:b w:val="1"/>
          <w:sz w:val="24"/>
          <w:szCs w:val="24"/>
        </w:rPr>
      </w:pPr>
      <w:r w:rsidDel="00000000" w:rsidR="00000000" w:rsidRPr="00000000">
        <w:rPr>
          <w:b w:val="1"/>
          <w:sz w:val="24"/>
          <w:szCs w:val="24"/>
          <w:shd w:fill="d2d2d2" w:val="clear"/>
          <w:rtl w:val="0"/>
        </w:rPr>
        <w:t xml:space="preserve">ADMINISTRATIVA</w:t>
      </w:r>
      <w:r w:rsidDel="00000000" w:rsidR="00000000" w:rsidRPr="00000000">
        <w:rPr>
          <w:b w:val="1"/>
          <w:sz w:val="24"/>
          <w:szCs w:val="24"/>
          <w:rtl w:val="0"/>
        </w:rPr>
        <w:t xml:space="preserve"> </w:t>
      </w:r>
      <w:r w:rsidDel="00000000" w:rsidR="00000000" w:rsidRPr="00000000">
        <w:rPr>
          <w:sz w:val="24"/>
          <w:szCs w:val="24"/>
          <w:rtl w:val="0"/>
        </w:rPr>
        <w:t xml:space="preserve">(caso o credor não esteja no edital) ou </w:t>
      </w:r>
      <w:r w:rsidDel="00000000" w:rsidR="00000000" w:rsidRPr="00000000">
        <w:rPr>
          <w:b w:val="1"/>
          <w:sz w:val="24"/>
          <w:szCs w:val="24"/>
          <w:rtl w:val="0"/>
        </w:rPr>
        <w:t xml:space="preserve">(</w:t>
        <w:tab/>
        <w:t xml:space="preserve">) </w:t>
      </w:r>
      <w:r w:rsidDel="00000000" w:rsidR="00000000" w:rsidRPr="00000000">
        <w:rPr>
          <w:b w:val="1"/>
          <w:sz w:val="24"/>
          <w:szCs w:val="24"/>
          <w:shd w:fill="d2d2d2" w:val="clear"/>
          <w:rtl w:val="0"/>
        </w:rPr>
        <w:t xml:space="preserve">DIVERGÊNCIA</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2">
      <w:pPr>
        <w:spacing w:before="90" w:line="480" w:lineRule="auto"/>
        <w:ind w:left="0" w:right="157" w:firstLine="0"/>
        <w:jc w:val="left"/>
        <w:rPr>
          <w:b w:val="1"/>
          <w:sz w:val="24"/>
          <w:szCs w:val="24"/>
        </w:rPr>
      </w:pPr>
      <w:r w:rsidDel="00000000" w:rsidR="00000000" w:rsidRPr="00000000">
        <w:rPr>
          <w:b w:val="1"/>
          <w:sz w:val="24"/>
          <w:szCs w:val="24"/>
          <w:shd w:fill="d2d2d2" w:val="clear"/>
          <w:rtl w:val="0"/>
        </w:rPr>
        <w:t xml:space="preserve">DE CRÉDITO ADMINISTRATIVA</w:t>
      </w:r>
      <w:r w:rsidDel="00000000" w:rsidR="00000000" w:rsidRPr="00000000">
        <w:rPr>
          <w:b w:val="1"/>
          <w:sz w:val="24"/>
          <w:szCs w:val="24"/>
          <w:rtl w:val="0"/>
        </w:rPr>
        <w:t xml:space="preserve"> </w:t>
      </w:r>
      <w:r w:rsidDel="00000000" w:rsidR="00000000" w:rsidRPr="00000000">
        <w:rPr>
          <w:sz w:val="24"/>
          <w:szCs w:val="24"/>
          <w:rtl w:val="0"/>
        </w:rPr>
        <w:t xml:space="preserve">(caso o credor esteja no edital, mas não concorda com o valor ou classificação), referente à </w:t>
      </w:r>
      <w:r w:rsidDel="00000000" w:rsidR="00000000" w:rsidRPr="00000000">
        <w:rPr>
          <w:b w:val="1"/>
          <w:sz w:val="24"/>
          <w:szCs w:val="24"/>
          <w:rtl w:val="0"/>
        </w:rPr>
        <w:t xml:space="preserve">FALÊNCIA de</w:t>
      </w:r>
    </w:p>
    <w:p w:rsidR="00000000" w:rsidDel="00000000" w:rsidP="00000000" w:rsidRDefault="00000000" w:rsidRPr="00000000" w14:paraId="00000013">
      <w:pPr>
        <w:pStyle w:val="Heading1"/>
        <w:spacing w:before="0" w:lineRule="auto"/>
        <w:ind w:left="0" w:firstLine="0"/>
        <w:rPr/>
      </w:pPr>
      <w:r w:rsidDel="00000000" w:rsidR="00000000" w:rsidRPr="00000000">
        <w:rPr>
          <w:rtl w:val="0"/>
        </w:rPr>
        <w:t xml:space="preserve">Nome da empresa Falida: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190500</wp:posOffset>
                </wp:positionV>
                <wp:extent cx="5335270" cy="12700"/>
                <wp:effectExtent b="0" l="0" r="0" t="0"/>
                <wp:wrapTopAndBottom distB="0" distT="0"/>
                <wp:docPr id="1" name=""/>
                <a:graphic>
                  <a:graphicData uri="http://schemas.microsoft.com/office/word/2010/wordprocessingShape">
                    <wps:wsp>
                      <wps:cNvSpPr/>
                      <wps:cNvPr id="2" name="Shape 2"/>
                      <wps:spPr>
                        <a:xfrm>
                          <a:off x="3580065" y="3779365"/>
                          <a:ext cx="5335270" cy="1270"/>
                        </a:xfrm>
                        <a:custGeom>
                          <a:rect b="b" l="l" r="r" t="t"/>
                          <a:pathLst>
                            <a:path extrusionOk="0" h="1270" w="5335270">
                              <a:moveTo>
                                <a:pt x="0" y="0"/>
                              </a:moveTo>
                              <a:lnTo>
                                <a:pt x="5335270" y="0"/>
                              </a:lnTo>
                            </a:path>
                          </a:pathLst>
                        </a:custGeom>
                        <a:solidFill>
                          <a:srgbClr val="FFFFFF"/>
                        </a:solid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190500</wp:posOffset>
                </wp:positionV>
                <wp:extent cx="533527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335270" cy="12700"/>
                        </a:xfrm>
                        <a:prstGeom prst="rect"/>
                        <a:ln/>
                      </pic:spPr>
                    </pic:pic>
                  </a:graphicData>
                </a:graphic>
              </wp:anchor>
            </w:drawing>
          </mc:Fallback>
        </mc:AlternateConten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203200</wp:posOffset>
                </wp:positionV>
                <wp:extent cx="1829054" cy="12700"/>
                <wp:effectExtent b="0" l="0" r="0" t="0"/>
                <wp:wrapTopAndBottom distB="0" distT="0"/>
                <wp:docPr id="2" name=""/>
                <a:graphic>
                  <a:graphicData uri="http://schemas.microsoft.com/office/word/2010/wordprocessingShape">
                    <wps:wsp>
                      <wps:cNvSpPr/>
                      <wps:cNvPr id="3" name="Shape 3"/>
                      <wps:spPr>
                        <a:xfrm>
                          <a:off x="5333173" y="3776191"/>
                          <a:ext cx="1829054" cy="7619"/>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203200</wp:posOffset>
                </wp:positionV>
                <wp:extent cx="1829054"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29054" cy="12700"/>
                        </a:xfrm>
                        <a:prstGeom prst="rect"/>
                        <a:ln/>
                      </pic:spPr>
                    </pic:pic>
                  </a:graphicData>
                </a:graphic>
              </wp:anchor>
            </w:drawing>
          </mc:Fallback>
        </mc:AlternateContent>
      </w:r>
    </w:p>
    <w:p w:rsidR="00000000" w:rsidDel="00000000" w:rsidP="00000000" w:rsidRDefault="00000000" w:rsidRPr="00000000" w14:paraId="0000001C">
      <w:pPr>
        <w:spacing w:before="58" w:line="244" w:lineRule="auto"/>
        <w:ind w:left="0" w:right="156" w:firstLine="0"/>
        <w:jc w:val="both"/>
        <w:rPr>
          <w:sz w:val="20"/>
          <w:szCs w:val="20"/>
        </w:rPr>
      </w:pPr>
      <w:r w:rsidDel="00000000" w:rsidR="00000000" w:rsidRPr="00000000">
        <w:rPr>
          <w:sz w:val="26.666666666666668"/>
          <w:szCs w:val="26.666666666666668"/>
          <w:vertAlign w:val="superscript"/>
          <w:rtl w:val="0"/>
        </w:rPr>
        <w:t xml:space="preserve">1 </w:t>
      </w:r>
      <w:r w:rsidDel="00000000" w:rsidR="00000000" w:rsidRPr="00000000">
        <w:rPr>
          <w:sz w:val="20"/>
          <w:szCs w:val="20"/>
          <w:rtl w:val="0"/>
        </w:rPr>
        <w:t xml:space="preserve">Art. 7º A verificação dos créditos será realizada pelo administrador judicial, com base nos livros contábeis e documentos comerciais e fiscais do devedor e nos documentos que lhe forem apresentados pelos credores, podendo contar com o auxílio de profissionais ou empresas especializadas.</w:t>
      </w:r>
    </w:p>
    <w:p w:rsidR="00000000" w:rsidDel="00000000" w:rsidP="00000000" w:rsidRDefault="00000000" w:rsidRPr="00000000" w14:paraId="0000001D">
      <w:pPr>
        <w:spacing w:before="0" w:line="240" w:lineRule="auto"/>
        <w:ind w:left="0" w:right="157" w:firstLine="0"/>
        <w:jc w:val="both"/>
        <w:rPr>
          <w:b w:val="1"/>
          <w:sz w:val="20"/>
          <w:szCs w:val="20"/>
        </w:rPr>
      </w:pPr>
      <w:r w:rsidDel="00000000" w:rsidR="00000000" w:rsidRPr="00000000">
        <w:rPr>
          <w:b w:val="1"/>
          <w:sz w:val="20"/>
          <w:szCs w:val="20"/>
          <w:rtl w:val="0"/>
        </w:rPr>
        <w:t xml:space="preserve">§ 1º Publicado o edital previsto no art. 52, § 1º, ou no parágrafo único do art. 99 desta Lei, os credores terão o prazo de 15 (quinze) dias para apresentar ao administrador judicial suas habilitações ou suas divergências quanto aos créditos relacionados.</w:t>
      </w:r>
    </w:p>
    <w:p w:rsidR="00000000" w:rsidDel="00000000" w:rsidP="00000000" w:rsidRDefault="00000000" w:rsidRPr="00000000" w14:paraId="0000001E">
      <w:pPr>
        <w:spacing w:before="0" w:lineRule="auto"/>
        <w:ind w:left="0" w:right="154" w:firstLine="0"/>
        <w:jc w:val="both"/>
        <w:rPr>
          <w:sz w:val="20"/>
          <w:szCs w:val="20"/>
        </w:rPr>
        <w:sectPr>
          <w:headerReference r:id="rId8" w:type="default"/>
          <w:pgSz w:h="16840" w:w="11910" w:orient="portrait"/>
          <w:pgMar w:bottom="0" w:top="2409.448818897638" w:left="1420" w:right="1540" w:header="186" w:footer="360"/>
          <w:pgNumType w:start="1"/>
        </w:sectPr>
      </w:pPr>
      <w:r w:rsidDel="00000000" w:rsidR="00000000" w:rsidRPr="00000000">
        <w:rPr>
          <w:sz w:val="20"/>
          <w:szCs w:val="20"/>
          <w:rtl w:val="0"/>
        </w:rPr>
        <w:t xml:space="preserve">§ 2º O administrador judicial, com base nas informações e documentos colhidos na forma do </w:t>
      </w:r>
      <w:r w:rsidDel="00000000" w:rsidR="00000000" w:rsidRPr="00000000">
        <w:rPr>
          <w:b w:val="1"/>
          <w:sz w:val="20"/>
          <w:szCs w:val="20"/>
          <w:rtl w:val="0"/>
        </w:rPr>
        <w:t xml:space="preserve">caput </w:t>
      </w:r>
      <w:r w:rsidDel="00000000" w:rsidR="00000000" w:rsidRPr="00000000">
        <w:rPr>
          <w:sz w:val="20"/>
          <w:szCs w:val="20"/>
          <w:rtl w:val="0"/>
        </w:rPr>
        <w:t xml:space="preserve">e do § 1º deste artigo, fará publicar edital contendo a relação de credores no prazo de 45 (quarenta e cinco) dias, contado do fim do prazo do § 1º deste artigo, devendo indicar o local, o horário e o prazo comum em que as pessoas indicadas no art. 8º desta Lei terão acesso aos documentos que fundamentaram a elaboração dessa relação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numPr>
          <w:ilvl w:val="0"/>
          <w:numId w:val="2"/>
        </w:numPr>
        <w:tabs>
          <w:tab w:val="left" w:pos="352"/>
        </w:tabs>
        <w:spacing w:after="0" w:before="90" w:line="240" w:lineRule="auto"/>
        <w:ind w:left="351" w:right="0" w:hanging="243"/>
        <w:jc w:val="left"/>
        <w:rPr/>
      </w:pPr>
      <w:r w:rsidDel="00000000" w:rsidR="00000000" w:rsidRPr="00000000">
        <w:rPr>
          <w:color w:val="001f5f"/>
          <w:rtl w:val="0"/>
        </w:rPr>
        <w:t xml:space="preserve">ORIGEM E CLASSIFICAÇÃO DO CRÉDITO</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2" w:right="175" w:firstLine="71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Descrever resumidamente a origem do crédito, comprovando o pedido por meio de documentos idôneos e indicação do valor principal.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ind w:left="282" w:firstLine="0"/>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spacing w:before="1" w:lineRule="auto"/>
        <w:ind w:left="282" w:firstLine="0"/>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29">
      <w:pPr>
        <w:spacing w:before="11" w:lineRule="auto"/>
        <w:rPr>
          <w:sz w:val="23"/>
          <w:szCs w:val="23"/>
        </w:rPr>
      </w:pPr>
      <w:r w:rsidDel="00000000" w:rsidR="00000000" w:rsidRPr="00000000">
        <w:rPr>
          <w:rtl w:val="0"/>
        </w:rPr>
      </w:r>
    </w:p>
    <w:p w:rsidR="00000000" w:rsidDel="00000000" w:rsidP="00000000" w:rsidRDefault="00000000" w:rsidRPr="00000000" w14:paraId="0000002A">
      <w:pPr>
        <w:ind w:left="282" w:firstLine="0"/>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ind w:left="282" w:firstLine="0"/>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ind w:left="282" w:firstLine="0"/>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ind w:left="282" w:firstLine="0"/>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ind w:left="282" w:firstLine="0"/>
        <w:rPr>
          <w:sz w:val="24"/>
          <w:szCs w:val="24"/>
        </w:rPr>
      </w:pPr>
      <w:r w:rsidDel="00000000" w:rsidR="00000000" w:rsidRPr="00000000">
        <w:rPr>
          <w:sz w:val="24"/>
          <w:szCs w:val="24"/>
          <w:rtl w:val="0"/>
        </w:rPr>
        <w:t xml:space="preserve">_________________________________________________________________</w:t>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ind w:left="282" w:firstLine="0"/>
        <w:rPr>
          <w:sz w:val="24"/>
          <w:szCs w:val="24"/>
        </w:rPr>
      </w:pPr>
      <w:r w:rsidDel="00000000" w:rsidR="00000000" w:rsidRPr="00000000">
        <w:rPr>
          <w:rtl w:val="0"/>
        </w:rPr>
      </w:r>
    </w:p>
    <w:p w:rsidR="00000000" w:rsidDel="00000000" w:rsidP="00000000" w:rsidRDefault="00000000" w:rsidRPr="00000000" w14:paraId="00000035">
      <w:pPr>
        <w:pStyle w:val="Heading1"/>
        <w:numPr>
          <w:ilvl w:val="0"/>
          <w:numId w:val="2"/>
        </w:numPr>
        <w:tabs>
          <w:tab w:val="left" w:pos="1001"/>
          <w:tab w:val="left" w:pos="1002"/>
        </w:tabs>
        <w:spacing w:after="0" w:before="230" w:line="240" w:lineRule="auto"/>
        <w:ind w:left="1002" w:right="0" w:hanging="636"/>
        <w:jc w:val="left"/>
        <w:rPr/>
      </w:pPr>
      <w:r w:rsidDel="00000000" w:rsidR="00000000" w:rsidRPr="00000000">
        <w:rPr>
          <w:color w:val="001f5f"/>
          <w:rtl w:val="0"/>
        </w:rPr>
        <w:t xml:space="preserve">VALOR DO CRÉDITO</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282" w:right="1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Entende-se que o crédito pretendido deverá ser classificado como (assinalar a opção):</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Trabalhista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1" w:right="4707"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com Garantia Real </w:t>
        <w:br w:type="textWrapping"/>
        <w:t xml:space="preserve">(   ) Crédito Tributário</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00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Quirografário</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1" w:right="39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Subquirografário (multas)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001" w:right="39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Crédito Subordinado</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99"/>
        </w:tabs>
        <w:spacing w:after="0" w:before="0" w:line="240" w:lineRule="auto"/>
        <w:ind w:left="1001" w:right="0" w:firstLine="0"/>
        <w:jc w:val="left"/>
        <w:rPr>
          <w:sz w:val="26"/>
          <w:szCs w:val="26"/>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 Extraconcursal (originou-se após  a falência)</w:t>
      </w:r>
      <w:r w:rsidDel="00000000" w:rsidR="00000000" w:rsidRPr="00000000">
        <w:br w:type="page"/>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99"/>
        </w:tabs>
        <w:spacing w:after="0" w:before="0" w:line="240" w:lineRule="auto"/>
        <w:ind w:left="1001" w:right="0" w:firstLine="0"/>
        <w:jc w:val="left"/>
        <w:rPr>
          <w:sz w:val="26"/>
          <w:szCs w:val="26"/>
        </w:rPr>
      </w:pPr>
      <w:r w:rsidDel="00000000" w:rsidR="00000000" w:rsidRPr="00000000">
        <w:rPr>
          <w:rtl w:val="0"/>
        </w:rPr>
      </w:r>
    </w:p>
    <w:p w:rsidR="00000000" w:rsidDel="00000000" w:rsidP="00000000" w:rsidRDefault="00000000" w:rsidRPr="00000000" w14:paraId="00000043">
      <w:pPr>
        <w:pStyle w:val="Heading1"/>
        <w:numPr>
          <w:ilvl w:val="0"/>
          <w:numId w:val="2"/>
        </w:numPr>
        <w:tabs>
          <w:tab w:val="left" w:pos="1001"/>
          <w:tab w:val="left" w:pos="710.0000000000001"/>
        </w:tabs>
        <w:spacing w:after="0" w:before="231" w:line="240" w:lineRule="auto"/>
        <w:ind w:left="1002" w:right="0" w:hanging="1002"/>
        <w:jc w:val="left"/>
        <w:rPr/>
      </w:pPr>
      <w:r w:rsidDel="00000000" w:rsidR="00000000" w:rsidRPr="00000000">
        <w:rPr>
          <w:color w:val="001f5f"/>
          <w:rtl w:val="0"/>
        </w:rPr>
        <w:t xml:space="preserve">ATUALIZAÇÃO DO CRÉDITO</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160"/>
        </w:tabs>
        <w:spacing w:after="0" w:before="0" w:line="480" w:lineRule="auto"/>
        <w:ind w:left="0" w:right="175" w:firstLine="1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acordo com o art. 9º, 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valor do crédito na data da decretação de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falência é de</w:t>
        <w:tab/>
        <w:t xml:space="preserve">_.</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 Para obter a data correta é necessário observar os dados do processo de falência no site</w:t>
      </w:r>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https://www.caadmjud.com.br/processos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clicando no nome da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empresa falida (apresentar cálculo de atualização, se o caso).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 _______, do mês de ________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 de 202</w:t>
      </w:r>
      <w:r w:rsidDel="00000000" w:rsidR="00000000" w:rsidRPr="00000000">
        <w:rPr>
          <w:sz w:val="24"/>
          <w:szCs w:val="24"/>
          <w:rtl w:val="0"/>
        </w:rPr>
        <w:t xml:space="preserve">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127000</wp:posOffset>
                </wp:positionV>
                <wp:extent cx="2515235" cy="12700"/>
                <wp:effectExtent b="0" l="0" r="0" t="0"/>
                <wp:wrapTopAndBottom distB="0" distT="0"/>
                <wp:docPr id="4" name=""/>
                <a:graphic>
                  <a:graphicData uri="http://schemas.microsoft.com/office/word/2010/wordprocessingShape">
                    <wps:wsp>
                      <wps:cNvSpPr/>
                      <wps:cNvPr id="5" name="Shape 5"/>
                      <wps:spPr>
                        <a:xfrm>
                          <a:off x="4990083" y="3779365"/>
                          <a:ext cx="2515235" cy="1270"/>
                        </a:xfrm>
                        <a:custGeom>
                          <a:rect b="b" l="l" r="r" t="t"/>
                          <a:pathLst>
                            <a:path extrusionOk="0" h="1270" w="2515235">
                              <a:moveTo>
                                <a:pt x="0" y="0"/>
                              </a:moveTo>
                              <a:lnTo>
                                <a:pt x="2514600" y="0"/>
                              </a:lnTo>
                            </a:path>
                          </a:pathLst>
                        </a:cu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1689100</wp:posOffset>
                </wp:positionH>
                <wp:positionV relativeFrom="paragraph">
                  <wp:posOffset>127000</wp:posOffset>
                </wp:positionV>
                <wp:extent cx="2515235" cy="12700"/>
                <wp:effectExtent b="0" l="0" r="0" t="0"/>
                <wp:wrapTopAndBottom distB="0" distT="0"/>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2515235" cy="12700"/>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ind w:left="3361" w:right="3243" w:firstLine="0"/>
        <w:jc w:val="center"/>
        <w:rPr/>
      </w:pPr>
      <w:r w:rsidDel="00000000" w:rsidR="00000000" w:rsidRPr="00000000">
        <w:rPr>
          <w:shd w:fill="d2d2d2" w:val="clear"/>
          <w:rtl w:val="0"/>
        </w:rPr>
        <w:t xml:space="preserve">(assinatura do credor)</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292100</wp:posOffset>
                </wp:positionH>
                <wp:positionV relativeFrom="paragraph">
                  <wp:posOffset>127000</wp:posOffset>
                </wp:positionV>
                <wp:extent cx="1829054" cy="12700"/>
                <wp:effectExtent b="0" l="0" r="0" t="0"/>
                <wp:wrapTopAndBottom distB="0" distT="0"/>
                <wp:docPr id="3" name=""/>
                <a:graphic>
                  <a:graphicData uri="http://schemas.microsoft.com/office/word/2010/wordprocessingShape">
                    <wps:wsp>
                      <wps:cNvSpPr/>
                      <wps:cNvPr id="4" name="Shape 4"/>
                      <wps:spPr>
                        <a:xfrm>
                          <a:off x="5333173" y="3776190"/>
                          <a:ext cx="1829054" cy="762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127000</wp:posOffset>
                </wp:positionV>
                <wp:extent cx="1829054"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829054" cy="12700"/>
                        </a:xfrm>
                        <a:prstGeom prst="rect"/>
                        <a:ln/>
                      </pic:spPr>
                    </pic:pic>
                  </a:graphicData>
                </a:graphic>
              </wp:anchor>
            </w:drawing>
          </mc:Fallback>
        </mc:AlternateContent>
      </w:r>
    </w:p>
    <w:p w:rsidR="00000000" w:rsidDel="00000000" w:rsidP="00000000" w:rsidRDefault="00000000" w:rsidRPr="00000000" w14:paraId="00000059">
      <w:pPr>
        <w:spacing w:before="74" w:line="276" w:lineRule="auto"/>
        <w:ind w:left="282" w:right="163" w:firstLine="0"/>
        <w:jc w:val="both"/>
        <w:rPr>
          <w:b w:val="1"/>
          <w:sz w:val="20"/>
          <w:szCs w:val="20"/>
        </w:rPr>
      </w:pPr>
      <w:r w:rsidDel="00000000" w:rsidR="00000000" w:rsidRPr="00000000">
        <w:rPr>
          <w:sz w:val="20"/>
          <w:szCs w:val="20"/>
          <w:vertAlign w:val="superscript"/>
          <w:rtl w:val="0"/>
        </w:rPr>
        <w:t xml:space="preserve">2</w:t>
      </w:r>
      <w:r w:rsidDel="00000000" w:rsidR="00000000" w:rsidRPr="00000000">
        <w:rPr>
          <w:sz w:val="20"/>
          <w:szCs w:val="20"/>
          <w:vertAlign w:val="baseline"/>
          <w:rtl w:val="0"/>
        </w:rPr>
        <w:t xml:space="preserve"> Art. 9º A habilitação de crédito realizada pelo credor nos termos do art. 7º , § 1º , desta Lei deverá conter: I – o nome, o endereço do credor e o endereço em que receberá comunicação de qualquer ato do processo; </w:t>
      </w:r>
      <w:r w:rsidDel="00000000" w:rsidR="00000000" w:rsidRPr="00000000">
        <w:rPr>
          <w:b w:val="1"/>
          <w:sz w:val="20"/>
          <w:szCs w:val="20"/>
          <w:u w:val="single"/>
          <w:vertAlign w:val="baseline"/>
          <w:rtl w:val="0"/>
        </w:rPr>
        <w:t xml:space="preserve">II – o valor do crédito, atualizado até a data da decretação da falência ou do pedido de recuperação</w:t>
      </w:r>
      <w:r w:rsidDel="00000000" w:rsidR="00000000" w:rsidRPr="00000000">
        <w:rPr>
          <w:b w:val="1"/>
          <w:sz w:val="20"/>
          <w:szCs w:val="20"/>
          <w:vertAlign w:val="baseline"/>
          <w:rtl w:val="0"/>
        </w:rPr>
        <w:t xml:space="preserve"> </w:t>
      </w:r>
      <w:r w:rsidDel="00000000" w:rsidR="00000000" w:rsidRPr="00000000">
        <w:rPr>
          <w:b w:val="1"/>
          <w:sz w:val="20"/>
          <w:szCs w:val="20"/>
          <w:u w:val="single"/>
          <w:vertAlign w:val="baseline"/>
          <w:rtl w:val="0"/>
        </w:rPr>
        <w:t xml:space="preserve">judicial, sua origem e classificação;</w:t>
      </w:r>
      <w:r w:rsidDel="00000000" w:rsidR="00000000" w:rsidRPr="00000000">
        <w:rPr>
          <w:rtl w:val="0"/>
        </w:rPr>
      </w:r>
    </w:p>
    <w:p w:rsidR="00000000" w:rsidDel="00000000" w:rsidP="00000000" w:rsidRDefault="00000000" w:rsidRPr="00000000" w14:paraId="0000005A">
      <w:pPr>
        <w:spacing w:before="1" w:line="276" w:lineRule="auto"/>
        <w:ind w:left="282" w:right="654" w:firstLine="0"/>
        <w:jc w:val="both"/>
        <w:rPr>
          <w:sz w:val="20"/>
          <w:szCs w:val="20"/>
        </w:rPr>
      </w:pPr>
      <w:r w:rsidDel="00000000" w:rsidR="00000000" w:rsidRPr="00000000">
        <w:rPr>
          <w:sz w:val="20"/>
          <w:szCs w:val="20"/>
          <w:rtl w:val="0"/>
        </w:rPr>
        <w:t xml:space="preserve">III – os documentos comprobatórios do crédito e a indicação das demais provas a serem produzidas; IV – a indicação da garantia prestada pelo devedor, se houver, e o respectivo instrumento;</w:t>
      </w:r>
    </w:p>
    <w:p w:rsidR="00000000" w:rsidDel="00000000" w:rsidP="00000000" w:rsidRDefault="00000000" w:rsidRPr="00000000" w14:paraId="0000005B">
      <w:pPr>
        <w:spacing w:before="0" w:line="229" w:lineRule="auto"/>
        <w:ind w:left="282" w:right="0" w:firstLine="0"/>
        <w:jc w:val="both"/>
        <w:rPr>
          <w:sz w:val="20"/>
          <w:szCs w:val="20"/>
        </w:rPr>
        <w:sectPr>
          <w:type w:val="nextPage"/>
          <w:pgSz w:h="16840" w:w="11910" w:orient="portrait"/>
          <w:pgMar w:bottom="0" w:top="2267.716535433071" w:left="1420" w:right="1540" w:header="186" w:footer="0"/>
        </w:sectPr>
      </w:pPr>
      <w:r w:rsidDel="00000000" w:rsidR="00000000" w:rsidRPr="00000000">
        <w:rPr>
          <w:sz w:val="20"/>
          <w:szCs w:val="20"/>
          <w:rtl w:val="0"/>
        </w:rPr>
        <w:t xml:space="preserve">V – a especificação do objeto da garantia que estiver na posse do credor.</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spacing w:before="90" w:lineRule="auto"/>
        <w:ind w:left="282" w:right="0" w:firstLine="0"/>
        <w:jc w:val="left"/>
        <w:rPr>
          <w:b w:val="1"/>
          <w:sz w:val="24"/>
          <w:szCs w:val="24"/>
        </w:rPr>
      </w:pPr>
      <w:r w:rsidDel="00000000" w:rsidR="00000000" w:rsidRPr="00000000">
        <w:rPr>
          <w:b w:val="1"/>
          <w:color w:val="001f5f"/>
          <w:sz w:val="24"/>
          <w:szCs w:val="24"/>
          <w:u w:val="single"/>
          <w:rtl w:val="0"/>
        </w:rPr>
        <w:t xml:space="preserve">DOCUMENTOS ANEXOS:</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d2d2d2" w:val="clear"/>
          <w:vertAlign w:val="baseline"/>
          <w:rtl w:val="0"/>
        </w:rPr>
        <w:t xml:space="preserve">(INDICAR no corpo do e-mail os documentos que serão juntados)</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240" w:lineRule="auto"/>
        <w:ind w:left="100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Cópia da identidade/CPF (pessoa física)</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1" w:line="240" w:lineRule="auto"/>
        <w:ind w:left="1002" w:right="0" w:hanging="361.000000000000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Cópia do contrato social e CNPJ (pessoa jurídica);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480" w:lineRule="auto"/>
        <w:ind w:left="1001" w:right="157"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Cópia dos documentos que comprovem o pedido apresentado (Ex: notas fiscais com aceite, ordens de compra, ordens de serviço, faturas, contratos, sentenças judiciais, instrumentos de constituição de garantia, cheque, decisão ou certidão de habilitação de crédito ou qualquer outro documento que julgar necessário);</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240" w:lineRule="auto"/>
        <w:ind w:left="1002" w:right="0" w:hanging="361.000000000000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Planilha detalhada e atualizada do crédito até a data de decretação da falência;</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2"/>
        </w:tabs>
        <w:spacing w:after="0" w:before="0" w:line="477" w:lineRule="auto"/>
        <w:ind w:left="1001" w:right="171"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caso de crédito trabalhista, apresentar Contrato de Trabalho, Termo de Rescisão, Cópia da CTPS etc.</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28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Observação: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caso de apresentação do presente por meio de advogado, o pedido deverá ser acompanhado por procuração válida e específica.</w:t>
      </w:r>
    </w:p>
    <w:sectPr>
      <w:type w:val="nextPage"/>
      <w:pgSz w:h="16840" w:w="11910" w:orient="portrait"/>
      <w:pgMar w:bottom="0" w:top="1960" w:left="1420" w:right="1540" w:header="186"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center"/>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02" w:hanging="360"/>
      </w:pPr>
      <w:rPr>
        <w:rFonts w:ascii="Times New Roman" w:cs="Times New Roman" w:eastAsia="Times New Roman" w:hAnsi="Times New Roman"/>
        <w:sz w:val="24"/>
        <w:szCs w:val="24"/>
      </w:rPr>
    </w:lvl>
    <w:lvl w:ilvl="1">
      <w:start w:val="0"/>
      <w:numFmt w:val="bullet"/>
      <w:lvlText w:val="•"/>
      <w:lvlJc w:val="left"/>
      <w:pPr>
        <w:ind w:left="1794" w:hanging="360"/>
      </w:pPr>
      <w:rPr/>
    </w:lvl>
    <w:lvl w:ilvl="2">
      <w:start w:val="0"/>
      <w:numFmt w:val="bullet"/>
      <w:lvlText w:val="•"/>
      <w:lvlJc w:val="left"/>
      <w:pPr>
        <w:ind w:left="2589" w:hanging="360"/>
      </w:pPr>
      <w:rPr/>
    </w:lvl>
    <w:lvl w:ilvl="3">
      <w:start w:val="0"/>
      <w:numFmt w:val="bullet"/>
      <w:lvlText w:val="•"/>
      <w:lvlJc w:val="left"/>
      <w:pPr>
        <w:ind w:left="3383" w:hanging="360"/>
      </w:pPr>
      <w:rPr/>
    </w:lvl>
    <w:lvl w:ilvl="4">
      <w:start w:val="0"/>
      <w:numFmt w:val="bullet"/>
      <w:lvlText w:val="•"/>
      <w:lvlJc w:val="left"/>
      <w:pPr>
        <w:ind w:left="4178" w:hanging="360"/>
      </w:pPr>
      <w:rPr/>
    </w:lvl>
    <w:lvl w:ilvl="5">
      <w:start w:val="0"/>
      <w:numFmt w:val="bullet"/>
      <w:lvlText w:val="•"/>
      <w:lvlJc w:val="left"/>
      <w:pPr>
        <w:ind w:left="4973" w:hanging="360"/>
      </w:pPr>
      <w:rPr/>
    </w:lvl>
    <w:lvl w:ilvl="6">
      <w:start w:val="0"/>
      <w:numFmt w:val="bullet"/>
      <w:lvlText w:val="•"/>
      <w:lvlJc w:val="left"/>
      <w:pPr>
        <w:ind w:left="5767" w:hanging="360"/>
      </w:pPr>
      <w:rPr/>
    </w:lvl>
    <w:lvl w:ilvl="7">
      <w:start w:val="0"/>
      <w:numFmt w:val="bullet"/>
      <w:lvlText w:val="•"/>
      <w:lvlJc w:val="left"/>
      <w:pPr>
        <w:ind w:left="6562" w:hanging="360"/>
      </w:pPr>
      <w:rPr/>
    </w:lvl>
    <w:lvl w:ilvl="8">
      <w:start w:val="0"/>
      <w:numFmt w:val="bullet"/>
      <w:lvlText w:val="•"/>
      <w:lvlJc w:val="left"/>
      <w:pPr>
        <w:ind w:left="7357" w:hanging="360"/>
      </w:pPr>
      <w:rPr/>
    </w:lvl>
  </w:abstractNum>
  <w:abstractNum w:abstractNumId="2">
    <w:lvl w:ilvl="0">
      <w:start w:val="1"/>
      <w:numFmt w:val="upperRoman"/>
      <w:lvlText w:val="%1."/>
      <w:lvlJc w:val="left"/>
      <w:pPr>
        <w:ind w:left="351" w:hanging="243"/>
      </w:pPr>
      <w:rPr>
        <w:rFonts w:ascii="Times New Roman" w:cs="Times New Roman" w:eastAsia="Times New Roman" w:hAnsi="Times New Roman"/>
        <w:b w:val="1"/>
        <w:color w:val="001f5f"/>
        <w:sz w:val="24"/>
        <w:szCs w:val="24"/>
      </w:rPr>
    </w:lvl>
    <w:lvl w:ilvl="1">
      <w:start w:val="0"/>
      <w:numFmt w:val="bullet"/>
      <w:lvlText w:val="•"/>
      <w:lvlJc w:val="left"/>
      <w:pPr>
        <w:ind w:left="1218" w:hanging="243"/>
      </w:pPr>
      <w:rPr/>
    </w:lvl>
    <w:lvl w:ilvl="2">
      <w:start w:val="0"/>
      <w:numFmt w:val="bullet"/>
      <w:lvlText w:val="•"/>
      <w:lvlJc w:val="left"/>
      <w:pPr>
        <w:ind w:left="2077" w:hanging="243.00000000000023"/>
      </w:pPr>
      <w:rPr/>
    </w:lvl>
    <w:lvl w:ilvl="3">
      <w:start w:val="0"/>
      <w:numFmt w:val="bullet"/>
      <w:lvlText w:val="•"/>
      <w:lvlJc w:val="left"/>
      <w:pPr>
        <w:ind w:left="2935" w:hanging="243"/>
      </w:pPr>
      <w:rPr/>
    </w:lvl>
    <w:lvl w:ilvl="4">
      <w:start w:val="0"/>
      <w:numFmt w:val="bullet"/>
      <w:lvlText w:val="•"/>
      <w:lvlJc w:val="left"/>
      <w:pPr>
        <w:ind w:left="3794" w:hanging="243.00000000000045"/>
      </w:pPr>
      <w:rPr/>
    </w:lvl>
    <w:lvl w:ilvl="5">
      <w:start w:val="0"/>
      <w:numFmt w:val="bullet"/>
      <w:lvlText w:val="•"/>
      <w:lvlJc w:val="left"/>
      <w:pPr>
        <w:ind w:left="4653" w:hanging="243"/>
      </w:pPr>
      <w:rPr/>
    </w:lvl>
    <w:lvl w:ilvl="6">
      <w:start w:val="0"/>
      <w:numFmt w:val="bullet"/>
      <w:lvlText w:val="•"/>
      <w:lvlJc w:val="left"/>
      <w:pPr>
        <w:ind w:left="5511" w:hanging="242.9999999999991"/>
      </w:pPr>
      <w:rPr/>
    </w:lvl>
    <w:lvl w:ilvl="7">
      <w:start w:val="0"/>
      <w:numFmt w:val="bullet"/>
      <w:lvlText w:val="•"/>
      <w:lvlJc w:val="left"/>
      <w:pPr>
        <w:ind w:left="6370" w:hanging="243"/>
      </w:pPr>
      <w:rPr/>
    </w:lvl>
    <w:lvl w:ilvl="8">
      <w:start w:val="0"/>
      <w:numFmt w:val="bullet"/>
      <w:lvlText w:val="•"/>
      <w:lvlJc w:val="left"/>
      <w:pPr>
        <w:ind w:left="7229" w:hanging="243"/>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282"/>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4.png"/><Relationship Id="rId9" Type="http://schemas.openxmlformats.org/officeDocument/2006/relationships/hyperlink" Target="https://www.caadmjud.com.br/processo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